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9150" w14:textId="40CCBD30" w:rsidR="00A82067" w:rsidRPr="00A82067" w:rsidRDefault="00A82067" w:rsidP="0077658A">
      <w:pPr>
        <w:widowControl w:val="0"/>
        <w:spacing w:line="240" w:lineRule="auto"/>
        <w:ind w:hanging="10"/>
        <w:jc w:val="both"/>
        <w:rPr>
          <w:rFonts w:cs="Times New Roman"/>
          <w:b/>
          <w:bCs/>
          <w:lang w:eastAsia="et-EE"/>
        </w:rPr>
      </w:pPr>
      <w:r w:rsidRPr="00A82067">
        <w:rPr>
          <w:rFonts w:cs="Times New Roman"/>
          <w:b/>
          <w:bCs/>
          <w:lang w:eastAsia="et-EE"/>
        </w:rPr>
        <w:t>Lisa 4</w:t>
      </w:r>
    </w:p>
    <w:p w14:paraId="019B4AC5" w14:textId="0F612D75" w:rsidR="00E05B1F" w:rsidRDefault="7892383D" w:rsidP="0077658A">
      <w:pPr>
        <w:widowControl w:val="0"/>
        <w:spacing w:line="240" w:lineRule="auto"/>
        <w:ind w:hanging="10"/>
        <w:jc w:val="both"/>
      </w:pPr>
      <w:r w:rsidRPr="4E93C182">
        <w:rPr>
          <w:rFonts w:cs="Times New Roman"/>
          <w:lang w:eastAsia="et-EE"/>
        </w:rPr>
        <w:t>Integratsiooni Sihtasutus</w:t>
      </w:r>
    </w:p>
    <w:p w14:paraId="2A7C335F" w14:textId="48FE179F" w:rsidR="4E93C182" w:rsidRDefault="4E93C182" w:rsidP="4E93C182">
      <w:pPr>
        <w:widowControl w:val="0"/>
        <w:spacing w:line="240" w:lineRule="auto"/>
        <w:ind w:hanging="10"/>
        <w:jc w:val="both"/>
        <w:rPr>
          <w:rFonts w:cs="Times New Roman"/>
          <w:lang w:eastAsia="et-EE"/>
        </w:rPr>
      </w:pPr>
    </w:p>
    <w:p w14:paraId="714400EB" w14:textId="03FE310E" w:rsidR="38F6B61C" w:rsidRDefault="38F6B61C" w:rsidP="4E93C182">
      <w:pPr>
        <w:pStyle w:val="Heading2"/>
        <w:spacing w:before="0" w:after="19" w:line="257" w:lineRule="auto"/>
        <w:ind w:left="-5" w:hanging="10"/>
        <w:jc w:val="both"/>
      </w:pPr>
      <w:r w:rsidRPr="4E93C182">
        <w:rPr>
          <w:rFonts w:ascii="Times New Roman" w:eastAsia="Times New Roman" w:hAnsi="Times New Roman" w:cs="Times New Roman"/>
          <w:b/>
          <w:bCs/>
          <w:color w:val="000000" w:themeColor="text1"/>
          <w:sz w:val="22"/>
          <w:szCs w:val="22"/>
        </w:rPr>
        <w:t>Kogukondade eestvedajate koolitusprogrammi korraldamine</w:t>
      </w:r>
    </w:p>
    <w:p w14:paraId="557A8D05" w14:textId="77777777" w:rsidR="009949E2" w:rsidRPr="009E127B" w:rsidRDefault="009949E2" w:rsidP="009949E2">
      <w:pPr>
        <w:widowControl w:val="0"/>
        <w:spacing w:line="240" w:lineRule="auto"/>
        <w:jc w:val="both"/>
        <w:rPr>
          <w:rFonts w:cs="Times New Roman"/>
          <w:color w:val="000000"/>
          <w:szCs w:val="24"/>
        </w:rPr>
      </w:pPr>
    </w:p>
    <w:p w14:paraId="3F5A7A7A" w14:textId="45E9CFA1" w:rsidR="009949E2" w:rsidRPr="009E127B" w:rsidRDefault="009949E2" w:rsidP="009949E2">
      <w:pPr>
        <w:widowControl w:val="0"/>
        <w:spacing w:line="240" w:lineRule="auto"/>
        <w:jc w:val="both"/>
        <w:rPr>
          <w:rFonts w:cs="Times New Roman"/>
          <w:szCs w:val="24"/>
        </w:rPr>
      </w:pPr>
      <w:r w:rsidRPr="0077658A">
        <w:rPr>
          <w:rFonts w:cs="Times New Roman"/>
          <w:szCs w:val="24"/>
          <w:highlight w:val="yellow"/>
        </w:rPr>
        <w:t>Töövõtulepingu nr</w:t>
      </w:r>
      <w:r w:rsidRPr="00D07AF2">
        <w:rPr>
          <w:rFonts w:cs="Times New Roman"/>
          <w:szCs w:val="24"/>
        </w:rPr>
        <w:t xml:space="preserve"> </w:t>
      </w:r>
    </w:p>
    <w:p w14:paraId="0D197AC2" w14:textId="77777777" w:rsidR="009949E2" w:rsidRPr="009E127B" w:rsidRDefault="009949E2" w:rsidP="009949E2">
      <w:pPr>
        <w:widowControl w:val="0"/>
        <w:spacing w:line="240" w:lineRule="auto"/>
        <w:jc w:val="both"/>
        <w:rPr>
          <w:rFonts w:cs="Times New Roman"/>
          <w:szCs w:val="24"/>
        </w:rPr>
      </w:pPr>
    </w:p>
    <w:p w14:paraId="25870F30" w14:textId="77777777" w:rsidR="009949E2" w:rsidRPr="009E127B" w:rsidRDefault="009949E2" w:rsidP="009949E2">
      <w:pPr>
        <w:widowControl w:val="0"/>
        <w:spacing w:line="240" w:lineRule="auto"/>
        <w:jc w:val="both"/>
        <w:rPr>
          <w:rFonts w:cs="Times New Roman"/>
          <w:iCs/>
          <w:strike/>
          <w:szCs w:val="24"/>
        </w:rPr>
      </w:pPr>
      <w:r w:rsidRPr="009E127B">
        <w:rPr>
          <w:rFonts w:cs="Times New Roman"/>
          <w:b/>
          <w:iCs/>
          <w:color w:val="000000"/>
          <w:szCs w:val="24"/>
        </w:rPr>
        <w:t>ISIKUANDMETE KAITSE TINGIMUSED</w:t>
      </w:r>
    </w:p>
    <w:p w14:paraId="495E6C71" w14:textId="77777777" w:rsidR="009949E2" w:rsidRPr="009E127B" w:rsidRDefault="009949E2" w:rsidP="009949E2">
      <w:pPr>
        <w:widowControl w:val="0"/>
        <w:tabs>
          <w:tab w:val="left" w:pos="4970"/>
        </w:tabs>
        <w:spacing w:line="240" w:lineRule="auto"/>
        <w:jc w:val="both"/>
        <w:rPr>
          <w:rFonts w:cs="Times New Roman"/>
          <w:szCs w:val="24"/>
        </w:rPr>
      </w:pPr>
    </w:p>
    <w:p w14:paraId="46731A3F" w14:textId="77777777" w:rsidR="009949E2" w:rsidRPr="009E127B" w:rsidRDefault="009949E2" w:rsidP="009949E2">
      <w:pPr>
        <w:widowControl w:val="0"/>
        <w:spacing w:line="240" w:lineRule="auto"/>
        <w:jc w:val="both"/>
        <w:rPr>
          <w:rFonts w:cs="Times New Roman"/>
          <w:b/>
          <w:bCs/>
          <w:szCs w:val="24"/>
        </w:rPr>
      </w:pPr>
      <w:r w:rsidRPr="009E127B">
        <w:rPr>
          <w:rFonts w:cs="Times New Roman"/>
          <w:b/>
          <w:bCs/>
          <w:szCs w:val="24"/>
        </w:rPr>
        <w:t>Töövõtja kohustub:</w:t>
      </w:r>
    </w:p>
    <w:p w14:paraId="48C2ABA4" w14:textId="77777777"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9E127B">
        <w:rPr>
          <w:rFonts w:cs="Times New Roman"/>
          <w:bCs/>
          <w:szCs w:val="24"/>
        </w:rPr>
        <w:t>tagama tellijalt ükskõik mis vormis saadud andmete ja teabe (sh tellija esindajate isikuandmed, oskusteave) konfidentsiaalsuse ning mitte edastama ega võimaldama sellele teabele juurdepääsu kolmandale isikule ilma tellija sellekohase selgesõnalise kirjaliku nõusolekuta;</w:t>
      </w:r>
    </w:p>
    <w:p w14:paraId="6F3F9ABA" w14:textId="35CF2204"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D07AF2">
        <w:rPr>
          <w:rFonts w:cs="Times New Roman"/>
          <w:bCs/>
          <w:szCs w:val="24"/>
        </w:rPr>
        <w:t xml:space="preserve">mitte edastama </w:t>
      </w:r>
      <w:r w:rsidRPr="0077658A">
        <w:rPr>
          <w:rFonts w:cs="Times New Roman"/>
          <w:bCs/>
          <w:szCs w:val="24"/>
          <w:highlight w:val="yellow"/>
        </w:rPr>
        <w:t>töövõtulepingu nr</w:t>
      </w:r>
      <w:r w:rsidRPr="00D07AF2">
        <w:rPr>
          <w:rFonts w:cs="Times New Roman"/>
          <w:bCs/>
          <w:szCs w:val="24"/>
        </w:rPr>
        <w:t xml:space="preserve"> (edaspidi </w:t>
      </w:r>
      <w:r w:rsidRPr="00D07AF2">
        <w:rPr>
          <w:rFonts w:cs="Times New Roman"/>
          <w:bCs/>
          <w:iCs/>
          <w:szCs w:val="24"/>
        </w:rPr>
        <w:t>leping</w:t>
      </w:r>
      <w:r w:rsidRPr="00D07AF2">
        <w:rPr>
          <w:rFonts w:cs="Times New Roman"/>
          <w:bCs/>
          <w:szCs w:val="24"/>
        </w:rPr>
        <w:t>) täitmise käigus saadud</w:t>
      </w:r>
      <w:r w:rsidRPr="009E127B">
        <w:rPr>
          <w:rFonts w:cs="Times New Roman"/>
          <w:bCs/>
          <w:szCs w:val="24"/>
        </w:rPr>
        <w:t xml:space="preserve"> isikuandmeid väljapoole Euroopa Liidu liikmesriikide ja Euroopa Majandusühendusse kuuluvate riikide territooriumit ilma tellija sellekohase selgesõnalise kirjaliku nõusolekuta;</w:t>
      </w:r>
    </w:p>
    <w:p w14:paraId="761FBDD7" w14:textId="77777777"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9E127B">
        <w:rPr>
          <w:rFonts w:cs="Times New Roman"/>
          <w:bCs/>
          <w:szCs w:val="24"/>
        </w:rPr>
        <w:t>kasutama ja töötlema lepingu täitmise käigus saadud isikuandmeid üksnes lepingu täitmiseks ja tellija dokumenteeritud juhiste alusel, v.a juhul, kui töövõtja on kohustatud teavet töötlema töövõtja suhtes kohalduva õiguse alusel. Viimati nimetatud juhul teavitab töövõtja tellijat vastava kohustuse olemasolust enne teabe töötlemist, kui selline teavitamine ei ole olulise avaliku huvi tõttu töövõtja suhtes kohalduva õigusega keelatud;</w:t>
      </w:r>
    </w:p>
    <w:p w14:paraId="3AC2CD14" w14:textId="77777777"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9E127B">
        <w:rPr>
          <w:rFonts w:cs="Times New Roman"/>
          <w:bCs/>
          <w:szCs w:val="24"/>
        </w:rPr>
        <w:t>võimaldama juurdepääsu lepingu täitmise käigus saadud isikuandmetele ainult nendele isikutele, kellel on selleks oma tööülesannete täitmiseks vajadus ning tagama, et need isikud on teadlikud ning järgivad isikuandmete töötlemise alaseid nõudeid ja õigusakte, nad on saanud asjakohase koolituse eelmainitud nõuete kohta, on võtnud endale konfidentsiaalsuskohustuse või neile kehtib asjakohane seadusest tulenev konfidentsiaalsuskohustus. Vastav konfidentsiaalsuskohustus jääb kehtima ka pärast käesoleva lepingu lõppemist;</w:t>
      </w:r>
    </w:p>
    <w:p w14:paraId="5E42485D" w14:textId="77777777"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9E127B">
        <w:rPr>
          <w:rFonts w:cs="Times New Roman"/>
          <w:bCs/>
          <w:szCs w:val="24"/>
        </w:rPr>
        <w:t>täitma kõiki kehtivaid isikuandmete töötlemise alaseid nõudeid, andmete turvalisust puudutavaid ning isikuandmete kaitse alaseid Euroopa Liidu ja Eesti Vabariigi õigusakte;</w:t>
      </w:r>
    </w:p>
    <w:p w14:paraId="2FDEF84B" w14:textId="77777777"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9E127B">
        <w:rPr>
          <w:rFonts w:cs="Times New Roman"/>
          <w:bCs/>
          <w:szCs w:val="24"/>
        </w:rPr>
        <w:t>rakendama järgmisi organisatsioonilisi, füüsilisi ja infotehnilisi turvameetmeid lepingu täitmise käigus saadud isikuandmete kaitseks juhusliku või tahtliku volitamata muutmise, juhusliku hävimise ja tahtliku hävitamise eest ning õigustatud isikule andmete kättesaadavuse takistamise eest, volitamata töötlemise, sh avalikustamise eest:</w:t>
      </w:r>
    </w:p>
    <w:p w14:paraId="17E82D4A" w14:textId="77777777" w:rsidR="009949E2" w:rsidRPr="009E127B" w:rsidRDefault="009949E2" w:rsidP="009949E2">
      <w:pPr>
        <w:widowControl w:val="0"/>
        <w:numPr>
          <w:ilvl w:val="1"/>
          <w:numId w:val="1"/>
        </w:numPr>
        <w:spacing w:after="0" w:line="240" w:lineRule="auto"/>
        <w:ind w:left="851" w:hanging="709"/>
        <w:jc w:val="both"/>
        <w:rPr>
          <w:rFonts w:cs="Times New Roman"/>
          <w:bCs/>
          <w:szCs w:val="24"/>
        </w:rPr>
      </w:pPr>
      <w:r w:rsidRPr="009E127B">
        <w:rPr>
          <w:rFonts w:cs="Times New Roman"/>
          <w:szCs w:val="24"/>
        </w:rPr>
        <w:t>vältima kõrvaliste isikute ligipääsu isikuandmete töötlemiseks kasutatavatele seadmetele;</w:t>
      </w:r>
    </w:p>
    <w:p w14:paraId="411E33C5" w14:textId="77777777" w:rsidR="009949E2" w:rsidRPr="009E127B" w:rsidRDefault="009949E2" w:rsidP="009949E2">
      <w:pPr>
        <w:widowControl w:val="0"/>
        <w:numPr>
          <w:ilvl w:val="1"/>
          <w:numId w:val="1"/>
        </w:numPr>
        <w:spacing w:after="0" w:line="240" w:lineRule="auto"/>
        <w:ind w:left="851" w:hanging="709"/>
        <w:jc w:val="both"/>
        <w:rPr>
          <w:rFonts w:cs="Times New Roman"/>
          <w:szCs w:val="24"/>
        </w:rPr>
      </w:pPr>
      <w:r w:rsidRPr="009E127B">
        <w:rPr>
          <w:rFonts w:cs="Times New Roman"/>
          <w:szCs w:val="24"/>
        </w:rPr>
        <w:t>ära hoidma andmete omavolilist lugemist, kopeerimist ja muutmist andmetöötlussüsteemis, samuti andmekandjate omavolilist teisaldamist;</w:t>
      </w:r>
    </w:p>
    <w:p w14:paraId="3EB4D5C6" w14:textId="77777777" w:rsidR="009949E2" w:rsidRPr="009E127B" w:rsidRDefault="009949E2" w:rsidP="009949E2">
      <w:pPr>
        <w:widowControl w:val="0"/>
        <w:numPr>
          <w:ilvl w:val="1"/>
          <w:numId w:val="1"/>
        </w:numPr>
        <w:spacing w:after="0" w:line="240" w:lineRule="auto"/>
        <w:ind w:left="851" w:hanging="709"/>
        <w:jc w:val="both"/>
        <w:rPr>
          <w:rFonts w:cs="Times New Roman"/>
          <w:szCs w:val="24"/>
        </w:rPr>
      </w:pPr>
      <w:r w:rsidRPr="009E127B">
        <w:rPr>
          <w:rFonts w:cs="Times New Roman"/>
          <w:szCs w:val="24"/>
        </w:rPr>
        <w:t>ära hoidma isikuandmete omavolilist salvestamist, muutmist ja kustutamist ning tagama, et tagantjärele oleks võimalik kindlaks teha, millal, kelle poolt ja milliseid isikuandmeid salvestati, muudeti või kustutati või millal, kelle poolt ja millistele isikuandmetele andmetöötlussüsteemis juurdepääs saadi;</w:t>
      </w:r>
    </w:p>
    <w:p w14:paraId="3A79D22A" w14:textId="77777777" w:rsidR="009949E2" w:rsidRPr="009E127B" w:rsidRDefault="009949E2" w:rsidP="009949E2">
      <w:pPr>
        <w:widowControl w:val="0"/>
        <w:numPr>
          <w:ilvl w:val="1"/>
          <w:numId w:val="1"/>
        </w:numPr>
        <w:spacing w:after="0" w:line="240" w:lineRule="auto"/>
        <w:ind w:left="851" w:hanging="709"/>
        <w:jc w:val="both"/>
        <w:rPr>
          <w:rFonts w:cs="Times New Roman"/>
          <w:szCs w:val="24"/>
        </w:rPr>
      </w:pPr>
      <w:r w:rsidRPr="009E127B">
        <w:rPr>
          <w:rFonts w:cs="Times New Roman"/>
          <w:szCs w:val="24"/>
        </w:rPr>
        <w:t>tagama, et igal andmetöötlussüsteemi kasutajal oleks juurdepääs ainult temale töötlemiseks lubatud isikuandmetele ja temale lubatud andmetöötluseks;</w:t>
      </w:r>
    </w:p>
    <w:p w14:paraId="6E8068CD" w14:textId="77777777" w:rsidR="009949E2" w:rsidRPr="009E127B" w:rsidRDefault="009949E2" w:rsidP="009949E2">
      <w:pPr>
        <w:widowControl w:val="0"/>
        <w:numPr>
          <w:ilvl w:val="1"/>
          <w:numId w:val="1"/>
        </w:numPr>
        <w:spacing w:after="0" w:line="240" w:lineRule="auto"/>
        <w:ind w:left="851" w:hanging="709"/>
        <w:jc w:val="both"/>
        <w:rPr>
          <w:rFonts w:cs="Times New Roman"/>
          <w:szCs w:val="24"/>
        </w:rPr>
      </w:pPr>
      <w:r w:rsidRPr="009E127B">
        <w:rPr>
          <w:rFonts w:cs="Times New Roman"/>
          <w:szCs w:val="24"/>
        </w:rPr>
        <w:t>tagama andmete olemasolu isikuandmete edastamise kohta: millal, kellele ja millised isikuandmed edastati, samuti selliste andmete muutusteta säilimise;</w:t>
      </w:r>
    </w:p>
    <w:p w14:paraId="4F416E9E" w14:textId="77777777" w:rsidR="009949E2" w:rsidRPr="009E127B" w:rsidRDefault="009949E2" w:rsidP="009949E2">
      <w:pPr>
        <w:widowControl w:val="0"/>
        <w:numPr>
          <w:ilvl w:val="1"/>
          <w:numId w:val="1"/>
        </w:numPr>
        <w:spacing w:after="0" w:line="240" w:lineRule="auto"/>
        <w:ind w:left="851" w:hanging="709"/>
        <w:jc w:val="both"/>
        <w:rPr>
          <w:rFonts w:cs="Times New Roman"/>
          <w:szCs w:val="24"/>
        </w:rPr>
      </w:pPr>
      <w:r w:rsidRPr="009E127B">
        <w:rPr>
          <w:rFonts w:cs="Times New Roman"/>
          <w:szCs w:val="24"/>
        </w:rPr>
        <w:t>tagama, et isikuandmete edastamisel andmesidevahenditega ja andmekandjate transportimisel ei toimuks isikuandmete omavolilist lugemist, kopeerimist, muutmist või kustutamist;</w:t>
      </w:r>
    </w:p>
    <w:p w14:paraId="1C3D7DD7" w14:textId="77777777" w:rsidR="009949E2" w:rsidRPr="009E127B" w:rsidRDefault="009949E2" w:rsidP="009949E2">
      <w:pPr>
        <w:widowControl w:val="0"/>
        <w:numPr>
          <w:ilvl w:val="1"/>
          <w:numId w:val="1"/>
        </w:numPr>
        <w:spacing w:after="0" w:line="240" w:lineRule="auto"/>
        <w:ind w:left="851" w:hanging="709"/>
        <w:jc w:val="both"/>
        <w:rPr>
          <w:rFonts w:cs="Times New Roman"/>
          <w:szCs w:val="24"/>
        </w:rPr>
      </w:pPr>
      <w:r w:rsidRPr="009E127B">
        <w:rPr>
          <w:rFonts w:cs="Times New Roman"/>
          <w:szCs w:val="24"/>
        </w:rPr>
        <w:t>pidama arvestust isikuandmete töötlemisel kasutatavate, tema kontrolli all olevate seadmete ja tarkvara üle, dokumenteerides järgmised andmed:</w:t>
      </w:r>
    </w:p>
    <w:p w14:paraId="7E115DCB" w14:textId="77777777" w:rsidR="009949E2" w:rsidRPr="009E127B" w:rsidRDefault="009949E2" w:rsidP="009949E2">
      <w:pPr>
        <w:widowControl w:val="0"/>
        <w:numPr>
          <w:ilvl w:val="2"/>
          <w:numId w:val="1"/>
        </w:numPr>
        <w:spacing w:after="0" w:line="240" w:lineRule="auto"/>
        <w:ind w:left="851" w:hanging="567"/>
        <w:jc w:val="both"/>
        <w:rPr>
          <w:rFonts w:cs="Times New Roman"/>
          <w:szCs w:val="24"/>
        </w:rPr>
      </w:pPr>
      <w:r w:rsidRPr="009E127B">
        <w:rPr>
          <w:rFonts w:cs="Times New Roman"/>
          <w:szCs w:val="24"/>
        </w:rPr>
        <w:t>seadme nimetus, tüüp ja asukoht ning seadme valmistaja nimi;</w:t>
      </w:r>
    </w:p>
    <w:p w14:paraId="7B4839E4" w14:textId="77777777" w:rsidR="009949E2" w:rsidRPr="009E127B" w:rsidRDefault="009949E2" w:rsidP="009949E2">
      <w:pPr>
        <w:widowControl w:val="0"/>
        <w:numPr>
          <w:ilvl w:val="2"/>
          <w:numId w:val="1"/>
        </w:numPr>
        <w:spacing w:after="0" w:line="240" w:lineRule="auto"/>
        <w:ind w:left="851" w:hanging="567"/>
        <w:jc w:val="both"/>
        <w:rPr>
          <w:rFonts w:cs="Times New Roman"/>
          <w:szCs w:val="24"/>
        </w:rPr>
      </w:pPr>
      <w:r w:rsidRPr="009E127B">
        <w:rPr>
          <w:rFonts w:cs="Times New Roman"/>
          <w:szCs w:val="24"/>
        </w:rPr>
        <w:lastRenderedPageBreak/>
        <w:t>tarkvara nimetus, versioon, valmistaja nimi ja kontaktandmed;</w:t>
      </w:r>
    </w:p>
    <w:p w14:paraId="1CE1D77E" w14:textId="77777777" w:rsidR="009949E2" w:rsidRPr="009E127B" w:rsidRDefault="009949E2" w:rsidP="009949E2">
      <w:pPr>
        <w:widowControl w:val="0"/>
        <w:numPr>
          <w:ilvl w:val="0"/>
          <w:numId w:val="1"/>
        </w:numPr>
        <w:spacing w:after="0" w:line="240" w:lineRule="auto"/>
        <w:ind w:left="567" w:hanging="567"/>
        <w:jc w:val="both"/>
        <w:rPr>
          <w:rFonts w:cs="Times New Roman"/>
          <w:bCs/>
          <w:szCs w:val="24"/>
        </w:rPr>
      </w:pPr>
      <w:r w:rsidRPr="009E127B">
        <w:rPr>
          <w:rFonts w:cs="Times New Roman"/>
          <w:szCs w:val="24"/>
        </w:rPr>
        <w:t>teavitama</w:t>
      </w:r>
      <w:r w:rsidRPr="009E127B">
        <w:rPr>
          <w:rFonts w:cs="Times New Roman"/>
          <w:bCs/>
          <w:szCs w:val="24"/>
        </w:rPr>
        <w:t xml:space="preserve"> tellijat toimunud või põhjendatult kahtlustatavast lepingus sätestatud konfidentsiaalsuskohustuse või turvameetmete rikkumisest, mis põhjustab, on põhjustanud või võib põhjustada edastatavate, salvestatud või muul viisil töödeldavate isikuandmete juhusliku või ebaseadusliku hävitamise, kaotsimineku, muutmise või loata avalikustamise või neile juurdepääsu, kirjalikult viivitamata, aga mitte hiljem kui 24 tundi pärast sellest teada saamist. Teates tuleb vähemalt:</w:t>
      </w:r>
    </w:p>
    <w:p w14:paraId="1F14B366" w14:textId="77777777" w:rsidR="009949E2" w:rsidRPr="009E127B" w:rsidRDefault="009949E2" w:rsidP="009949E2">
      <w:pPr>
        <w:widowControl w:val="0"/>
        <w:numPr>
          <w:ilvl w:val="1"/>
          <w:numId w:val="1"/>
        </w:numPr>
        <w:spacing w:after="0" w:line="240" w:lineRule="auto"/>
        <w:ind w:left="993" w:hanging="709"/>
        <w:jc w:val="both"/>
        <w:rPr>
          <w:rFonts w:cs="Times New Roman"/>
          <w:szCs w:val="24"/>
        </w:rPr>
      </w:pPr>
      <w:r w:rsidRPr="009E127B">
        <w:rPr>
          <w:rFonts w:cs="Times New Roman"/>
          <w:szCs w:val="24"/>
        </w:rPr>
        <w:t>kirjeldada (isikuandmetega seotud) rikkumise laadi, sealhulgas puudutatud andmesubjektide liike ja arvu ning puudutatud kirjete liike ja arvu;</w:t>
      </w:r>
    </w:p>
    <w:p w14:paraId="7833137D" w14:textId="77777777" w:rsidR="009949E2" w:rsidRPr="009E127B" w:rsidRDefault="009949E2" w:rsidP="009949E2">
      <w:pPr>
        <w:widowControl w:val="0"/>
        <w:numPr>
          <w:ilvl w:val="1"/>
          <w:numId w:val="1"/>
        </w:numPr>
        <w:spacing w:after="0" w:line="240" w:lineRule="auto"/>
        <w:ind w:left="993" w:hanging="709"/>
        <w:jc w:val="both"/>
        <w:rPr>
          <w:rFonts w:cs="Times New Roman"/>
          <w:szCs w:val="24"/>
        </w:rPr>
      </w:pPr>
      <w:r w:rsidRPr="009E127B">
        <w:rPr>
          <w:rFonts w:cs="Times New Roman"/>
          <w:szCs w:val="24"/>
        </w:rPr>
        <w:t>teatada andmekaitse töötaja ja tema kontaktandmed või muu kontaktpunkt, kust saab lisateavet;</w:t>
      </w:r>
    </w:p>
    <w:p w14:paraId="5A7F8E88" w14:textId="77777777" w:rsidR="009949E2" w:rsidRPr="009E127B" w:rsidRDefault="009949E2" w:rsidP="009949E2">
      <w:pPr>
        <w:widowControl w:val="0"/>
        <w:numPr>
          <w:ilvl w:val="1"/>
          <w:numId w:val="1"/>
        </w:numPr>
        <w:spacing w:after="0" w:line="240" w:lineRule="auto"/>
        <w:ind w:left="993" w:hanging="709"/>
        <w:jc w:val="both"/>
        <w:rPr>
          <w:rFonts w:cs="Times New Roman"/>
          <w:szCs w:val="24"/>
        </w:rPr>
      </w:pPr>
      <w:r w:rsidRPr="009E127B">
        <w:rPr>
          <w:rFonts w:cs="Times New Roman"/>
          <w:szCs w:val="24"/>
        </w:rPr>
        <w:t>soovitada meetmeid (isikuandmetega seotud) rikkumise võimalike negatiivsete mõjude leevendamiseks;</w:t>
      </w:r>
    </w:p>
    <w:p w14:paraId="6A8BD570" w14:textId="77777777" w:rsidR="009949E2" w:rsidRPr="009E127B" w:rsidRDefault="009949E2" w:rsidP="009949E2">
      <w:pPr>
        <w:widowControl w:val="0"/>
        <w:numPr>
          <w:ilvl w:val="1"/>
          <w:numId w:val="1"/>
        </w:numPr>
        <w:spacing w:after="0" w:line="240" w:lineRule="auto"/>
        <w:ind w:left="993" w:hanging="709"/>
        <w:jc w:val="both"/>
        <w:rPr>
          <w:rFonts w:cs="Times New Roman"/>
          <w:szCs w:val="24"/>
        </w:rPr>
      </w:pPr>
      <w:r w:rsidRPr="009E127B">
        <w:rPr>
          <w:rFonts w:cs="Times New Roman"/>
          <w:szCs w:val="24"/>
        </w:rPr>
        <w:t>kirjeldada (isikuandmetega seotud) rikkumise tõttu andmesubjektidele tekkivaid tagajärgi ja potentsiaalseid ohte;</w:t>
      </w:r>
    </w:p>
    <w:p w14:paraId="11882852" w14:textId="77777777" w:rsidR="009949E2" w:rsidRPr="009E127B" w:rsidRDefault="009949E2" w:rsidP="009949E2">
      <w:pPr>
        <w:widowControl w:val="0"/>
        <w:numPr>
          <w:ilvl w:val="1"/>
          <w:numId w:val="1"/>
        </w:numPr>
        <w:spacing w:after="0" w:line="240" w:lineRule="auto"/>
        <w:ind w:left="993" w:hanging="709"/>
        <w:jc w:val="both"/>
        <w:rPr>
          <w:rFonts w:cs="Times New Roman"/>
          <w:szCs w:val="24"/>
        </w:rPr>
      </w:pPr>
      <w:r w:rsidRPr="009E127B">
        <w:rPr>
          <w:rFonts w:cs="Times New Roman"/>
          <w:szCs w:val="24"/>
        </w:rPr>
        <w:t xml:space="preserve">kirjeldada töövõtja/või kolmandast isikust </w:t>
      </w:r>
      <w:proofErr w:type="spellStart"/>
      <w:r w:rsidRPr="009E127B">
        <w:rPr>
          <w:rFonts w:cs="Times New Roman"/>
          <w:szCs w:val="24"/>
        </w:rPr>
        <w:t>alltöötleja</w:t>
      </w:r>
      <w:proofErr w:type="spellEnd"/>
      <w:r w:rsidRPr="009E127B">
        <w:rPr>
          <w:rFonts w:cs="Times New Roman"/>
          <w:szCs w:val="24"/>
        </w:rPr>
        <w:t xml:space="preserve"> poolt välja pakutud või võetud meetmeid (isikuandmetega seotud) rikkumisega tegelemiseks;</w:t>
      </w:r>
    </w:p>
    <w:p w14:paraId="2F7F8438" w14:textId="77777777" w:rsidR="009949E2" w:rsidRPr="009E127B" w:rsidRDefault="009949E2" w:rsidP="009949E2">
      <w:pPr>
        <w:widowControl w:val="0"/>
        <w:numPr>
          <w:ilvl w:val="1"/>
          <w:numId w:val="1"/>
        </w:numPr>
        <w:spacing w:after="0" w:line="240" w:lineRule="auto"/>
        <w:ind w:left="993" w:hanging="709"/>
        <w:jc w:val="both"/>
        <w:rPr>
          <w:rFonts w:cs="Times New Roman"/>
          <w:szCs w:val="24"/>
        </w:rPr>
      </w:pPr>
      <w:r w:rsidRPr="009E127B">
        <w:rPr>
          <w:rFonts w:cs="Times New Roman"/>
          <w:szCs w:val="24"/>
        </w:rPr>
        <w:t>esitada muud teavet, mis on mõistlikult nõutav, et tellija saaks täita kohaldatavaid andmekaitse õigusakte, sh riigiasutustega seotud teavitamise ja avaldamise kohustusi, näiteks teavet, mis on nõutav andmesubjekti tuvastamiseks;</w:t>
      </w:r>
    </w:p>
    <w:p w14:paraId="4A00152F" w14:textId="77777777" w:rsidR="009949E2" w:rsidRPr="009E127B" w:rsidRDefault="009949E2" w:rsidP="009949E2">
      <w:pPr>
        <w:widowControl w:val="0"/>
        <w:numPr>
          <w:ilvl w:val="0"/>
          <w:numId w:val="1"/>
        </w:numPr>
        <w:spacing w:after="0" w:line="240" w:lineRule="auto"/>
        <w:ind w:left="567" w:hanging="567"/>
        <w:jc w:val="both"/>
        <w:rPr>
          <w:rFonts w:cs="Times New Roman"/>
          <w:szCs w:val="24"/>
        </w:rPr>
      </w:pPr>
      <w:r w:rsidRPr="009E127B">
        <w:rPr>
          <w:rFonts w:cs="Times New Roman"/>
          <w:szCs w:val="24"/>
        </w:rPr>
        <w:t>lepingu lõppemisel kustutama kõik lepingu täitmise käigus saadud isikuandmed ja nimetatute koopiad viivitamata, kuid mitte hiljem kui 30 päeva jooksul, v.a juhul, kui õigusaktidest tuleneb teisiti;</w:t>
      </w:r>
    </w:p>
    <w:p w14:paraId="003998CD" w14:textId="77777777" w:rsidR="009949E2" w:rsidRPr="009E127B" w:rsidRDefault="009949E2" w:rsidP="009949E2">
      <w:pPr>
        <w:widowControl w:val="0"/>
        <w:numPr>
          <w:ilvl w:val="0"/>
          <w:numId w:val="1"/>
        </w:numPr>
        <w:spacing w:after="0" w:line="240" w:lineRule="auto"/>
        <w:ind w:left="567" w:hanging="567"/>
        <w:jc w:val="both"/>
        <w:rPr>
          <w:rFonts w:cs="Times New Roman"/>
          <w:szCs w:val="24"/>
        </w:rPr>
      </w:pPr>
      <w:r w:rsidRPr="009E127B">
        <w:rPr>
          <w:rFonts w:cs="Times New Roman"/>
          <w:szCs w:val="24"/>
        </w:rPr>
        <w:t>võimaluse piires asjakohaste tehniliste ja korralduslike meetmete abil võimaldama lepingu täitmise käigus saadud isikuandmete osas tellijal täita tellija kohustust vastata taotlustele andmesubjekti õiguste teostamiseks ning teha nende õiguste teostamiseks toiminguid (andmete parandamine, sulgemine, kustutamine).</w:t>
      </w:r>
    </w:p>
    <w:sectPr w:rsidR="009949E2" w:rsidRPr="009E12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E0D6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5898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9E2"/>
    <w:rsid w:val="000E7ECB"/>
    <w:rsid w:val="00134305"/>
    <w:rsid w:val="0015390E"/>
    <w:rsid w:val="001961BC"/>
    <w:rsid w:val="001A19D2"/>
    <w:rsid w:val="001D4413"/>
    <w:rsid w:val="0044451C"/>
    <w:rsid w:val="006350C8"/>
    <w:rsid w:val="00700699"/>
    <w:rsid w:val="0070069E"/>
    <w:rsid w:val="0077658A"/>
    <w:rsid w:val="007C3F7C"/>
    <w:rsid w:val="00911D69"/>
    <w:rsid w:val="009949E2"/>
    <w:rsid w:val="00A26190"/>
    <w:rsid w:val="00A82067"/>
    <w:rsid w:val="00AA084C"/>
    <w:rsid w:val="00B91117"/>
    <w:rsid w:val="00B9521B"/>
    <w:rsid w:val="00BC2795"/>
    <w:rsid w:val="00C3522E"/>
    <w:rsid w:val="00D07AF2"/>
    <w:rsid w:val="00DF7CA2"/>
    <w:rsid w:val="00DF7EF2"/>
    <w:rsid w:val="00E05B1F"/>
    <w:rsid w:val="00EE4012"/>
    <w:rsid w:val="38F6B61C"/>
    <w:rsid w:val="4E93C182"/>
    <w:rsid w:val="7892383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713B"/>
  <w15:chartTrackingRefBased/>
  <w15:docId w15:val="{91565472-DE39-43D3-A26E-83EC1FE67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9E2"/>
    <w:pPr>
      <w:spacing w:line="259" w:lineRule="auto"/>
    </w:pPr>
    <w:rPr>
      <w:rFonts w:ascii="Times New Roman" w:hAnsi="Times New Roman"/>
      <w:sz w:val="22"/>
      <w:szCs w:val="22"/>
    </w:rPr>
  </w:style>
  <w:style w:type="paragraph" w:styleId="Heading1">
    <w:name w:val="heading 1"/>
    <w:basedOn w:val="Normal"/>
    <w:next w:val="Normal"/>
    <w:link w:val="Heading1Char"/>
    <w:uiPriority w:val="9"/>
    <w:qFormat/>
    <w:rsid w:val="00994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4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4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9E2"/>
    <w:rPr>
      <w:rFonts w:eastAsiaTheme="majorEastAsia" w:cstheme="majorBidi"/>
      <w:color w:val="272727" w:themeColor="text1" w:themeTint="D8"/>
    </w:rPr>
  </w:style>
  <w:style w:type="paragraph" w:styleId="Title">
    <w:name w:val="Title"/>
    <w:basedOn w:val="Normal"/>
    <w:next w:val="Normal"/>
    <w:link w:val="TitleChar"/>
    <w:uiPriority w:val="10"/>
    <w:qFormat/>
    <w:rsid w:val="00994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9E2"/>
    <w:pPr>
      <w:spacing w:before="160"/>
      <w:jc w:val="center"/>
    </w:pPr>
    <w:rPr>
      <w:i/>
      <w:iCs/>
      <w:color w:val="404040" w:themeColor="text1" w:themeTint="BF"/>
    </w:rPr>
  </w:style>
  <w:style w:type="character" w:customStyle="1" w:styleId="QuoteChar">
    <w:name w:val="Quote Char"/>
    <w:basedOn w:val="DefaultParagraphFont"/>
    <w:link w:val="Quote"/>
    <w:uiPriority w:val="29"/>
    <w:rsid w:val="009949E2"/>
    <w:rPr>
      <w:i/>
      <w:iCs/>
      <w:color w:val="404040" w:themeColor="text1" w:themeTint="BF"/>
    </w:rPr>
  </w:style>
  <w:style w:type="paragraph" w:styleId="ListParagraph">
    <w:name w:val="List Paragraph"/>
    <w:basedOn w:val="Normal"/>
    <w:uiPriority w:val="34"/>
    <w:qFormat/>
    <w:rsid w:val="009949E2"/>
    <w:pPr>
      <w:ind w:left="720"/>
      <w:contextualSpacing/>
    </w:pPr>
  </w:style>
  <w:style w:type="character" w:styleId="IntenseEmphasis">
    <w:name w:val="Intense Emphasis"/>
    <w:basedOn w:val="DefaultParagraphFont"/>
    <w:uiPriority w:val="21"/>
    <w:qFormat/>
    <w:rsid w:val="009949E2"/>
    <w:rPr>
      <w:i/>
      <w:iCs/>
      <w:color w:val="0F4761" w:themeColor="accent1" w:themeShade="BF"/>
    </w:rPr>
  </w:style>
  <w:style w:type="paragraph" w:styleId="IntenseQuote">
    <w:name w:val="Intense Quote"/>
    <w:basedOn w:val="Normal"/>
    <w:next w:val="Normal"/>
    <w:link w:val="IntenseQuoteChar"/>
    <w:uiPriority w:val="30"/>
    <w:qFormat/>
    <w:rsid w:val="00994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9E2"/>
    <w:rPr>
      <w:i/>
      <w:iCs/>
      <w:color w:val="0F4761" w:themeColor="accent1" w:themeShade="BF"/>
    </w:rPr>
  </w:style>
  <w:style w:type="character" w:styleId="IntenseReference">
    <w:name w:val="Intense Reference"/>
    <w:basedOn w:val="DefaultParagraphFont"/>
    <w:uiPriority w:val="32"/>
    <w:qFormat/>
    <w:rsid w:val="009949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def59a-8e6d-4ccb-acd8-ba4df22ea496" xsi:nil="true"/>
    <lcf76f155ced4ddcb4097134ff3c332f xmlns="0c0e3919-82b8-486b-8b24-0ac2838392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33B3EBF7EFEC438C5DB5D00C8DD76E" ma:contentTypeVersion="15" ma:contentTypeDescription="Create a new document." ma:contentTypeScope="" ma:versionID="06c8d603181ce7c2655de840a6b1309a">
  <xsd:schema xmlns:xsd="http://www.w3.org/2001/XMLSchema" xmlns:xs="http://www.w3.org/2001/XMLSchema" xmlns:p="http://schemas.microsoft.com/office/2006/metadata/properties" xmlns:ns2="0c0e3919-82b8-486b-8b24-0ac283839263" xmlns:ns3="8ddef59a-8e6d-4ccb-acd8-ba4df22ea496" targetNamespace="http://schemas.microsoft.com/office/2006/metadata/properties" ma:root="true" ma:fieldsID="8a18bfd6edc28a296f4cc9d6295789b1" ns2:_="" ns3:_="">
    <xsd:import namespace="0c0e3919-82b8-486b-8b24-0ac283839263"/>
    <xsd:import namespace="8ddef59a-8e6d-4ccb-acd8-ba4df22ea4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e3919-82b8-486b-8b24-0ac283839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a4afca-f7d3-49ef-947d-7f29339185c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def59a-8e6d-4ccb-acd8-ba4df22ea4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d662cc-2477-4af7-97e7-588709246fb9}" ma:internalName="TaxCatchAll" ma:showField="CatchAllData" ma:web="8ddef59a-8e6d-4ccb-acd8-ba4df22ea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FA672-9159-49EB-B8B4-732153387887}">
  <ds:schemaRefs>
    <ds:schemaRef ds:uri="http://schemas.microsoft.com/sharepoint/v3/contenttype/forms"/>
  </ds:schemaRefs>
</ds:datastoreItem>
</file>

<file path=customXml/itemProps2.xml><?xml version="1.0" encoding="utf-8"?>
<ds:datastoreItem xmlns:ds="http://schemas.openxmlformats.org/officeDocument/2006/customXml" ds:itemID="{F9914997-4670-4619-B200-6302C9789E40}">
  <ds:schemaRefs>
    <ds:schemaRef ds:uri="http://schemas.microsoft.com/office/2006/metadata/properties"/>
    <ds:schemaRef ds:uri="http://schemas.microsoft.com/office/infopath/2007/PartnerControls"/>
    <ds:schemaRef ds:uri="8ddef59a-8e6d-4ccb-acd8-ba4df22ea496"/>
    <ds:schemaRef ds:uri="0c0e3919-82b8-486b-8b24-0ac283839263"/>
  </ds:schemaRefs>
</ds:datastoreItem>
</file>

<file path=customXml/itemProps3.xml><?xml version="1.0" encoding="utf-8"?>
<ds:datastoreItem xmlns:ds="http://schemas.openxmlformats.org/officeDocument/2006/customXml" ds:itemID="{8B9A441A-BC82-47F2-BED7-BEF5AE7E3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e3919-82b8-486b-8b24-0ac283839263"/>
    <ds:schemaRef ds:uri="8ddef59a-8e6d-4ccb-acd8-ba4df22ea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4468</Characters>
  <Application>Microsoft Office Word</Application>
  <DocSecurity>0</DocSecurity>
  <Lines>37</Lines>
  <Paragraphs>10</Paragraphs>
  <ScaleCrop>false</ScaleCrop>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Tatter</dc:creator>
  <cp:keywords/>
  <dc:description/>
  <cp:lastModifiedBy>Helerin Välba</cp:lastModifiedBy>
  <cp:revision>5</cp:revision>
  <dcterms:created xsi:type="dcterms:W3CDTF">2026-10-29T08:49:00Z</dcterms:created>
  <dcterms:modified xsi:type="dcterms:W3CDTF">2026-10-29T12:41:00Z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0x0101004D33B3EBF7EFEC438C5DB5D00C8DD76E</vt:lpwstr>
  </property>
</Properties>
</file>